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Pr="001E4376" w:rsidRDefault="00A06C41" w:rsidP="00A06C41">
      <w:pPr>
        <w:spacing w:after="0"/>
        <w:jc w:val="both"/>
        <w:rPr>
          <w:rFonts w:ascii="Franklin Gothic Demi Cond" w:hAnsi="Franklin Gothic Demi Cond" w:cs="Calibri"/>
          <w:sz w:val="32"/>
          <w:szCs w:val="32"/>
        </w:rPr>
      </w:pPr>
      <w:bookmarkStart w:id="0" w:name="_Hlk19188051"/>
      <w:r w:rsidRPr="001E4376">
        <w:rPr>
          <w:rFonts w:ascii="Franklin Gothic Demi Cond" w:hAnsi="Franklin Gothic Demi Cond" w:cs="Calibri"/>
          <w:sz w:val="32"/>
          <w:szCs w:val="32"/>
        </w:rPr>
        <w:t xml:space="preserve">Controle Interno e Auditoria </w:t>
      </w:r>
    </w:p>
    <w:p w:rsidR="00A06C41" w:rsidRPr="001E4376" w:rsidRDefault="00A06C41" w:rsidP="00A06C41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1E4376">
        <w:rPr>
          <w:rFonts w:ascii="Calibri" w:hAnsi="Calibri" w:cs="Calibri"/>
          <w:b/>
          <w:sz w:val="28"/>
          <w:szCs w:val="28"/>
        </w:rPr>
        <w:t>(Responsável pela resposta: AUDIN)</w:t>
      </w:r>
    </w:p>
    <w:p w:rsidR="00A06C41" w:rsidRDefault="00A06C41" w:rsidP="00A06C41">
      <w:pPr>
        <w:rPr>
          <w:rFonts w:ascii="Calibri" w:hAnsi="Calibri" w:cs="Calibri"/>
        </w:rPr>
        <w:sectPr w:rsidR="00A06C41" w:rsidSect="006C5400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F1B2D" w:rsidRPr="00910FAB" w:rsidRDefault="00A06C41" w:rsidP="00A06C41">
      <w:pPr>
        <w:jc w:val="both"/>
        <w:rPr>
          <w:rFonts w:ascii="Calibri" w:hAnsi="Calibri" w:cs="Calibri"/>
          <w:bCs/>
        </w:rPr>
      </w:pPr>
      <w:r w:rsidRPr="00910FAB">
        <w:rPr>
          <w:rFonts w:ascii="Calibri" w:hAnsi="Calibri" w:cs="Calibri"/>
          <w:bCs/>
        </w:rPr>
        <w:lastRenderedPageBreak/>
        <w:t xml:space="preserve">Este tópico será inserido no </w:t>
      </w:r>
      <w:r w:rsidRPr="00910FAB">
        <w:rPr>
          <w:rFonts w:ascii="Calibri" w:hAnsi="Calibri" w:cs="Calibri"/>
        </w:rPr>
        <w:t>Capít</w:t>
      </w:r>
      <w:r w:rsidR="001E4376">
        <w:rPr>
          <w:rFonts w:ascii="Calibri" w:hAnsi="Calibri" w:cs="Calibri"/>
        </w:rPr>
        <w:t>ulo 3</w:t>
      </w:r>
      <w:r w:rsidR="00BD11A0">
        <w:rPr>
          <w:rFonts w:ascii="Calibri" w:hAnsi="Calibri" w:cs="Calibri"/>
        </w:rPr>
        <w:t xml:space="preserve"> – Governança, Estratégia e Desempenho</w:t>
      </w:r>
      <w:r w:rsidRPr="00910FAB">
        <w:rPr>
          <w:rFonts w:ascii="Calibri" w:hAnsi="Calibri" w:cs="Calibri"/>
          <w:bCs/>
        </w:rPr>
        <w:t xml:space="preserve">, cujo objetivo é informar sobre </w:t>
      </w:r>
      <w:r w:rsidRPr="00910FAB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="003F1B2D" w:rsidRPr="00910FAB">
        <w:rPr>
          <w:rFonts w:ascii="Calibri" w:hAnsi="Calibri" w:cs="Calibri"/>
          <w:bCs/>
        </w:rPr>
        <w:t>.</w:t>
      </w:r>
    </w:p>
    <w:p w:rsidR="003F1B2D" w:rsidRPr="00910FAB" w:rsidRDefault="003F1B2D" w:rsidP="00A06C41">
      <w:pPr>
        <w:jc w:val="both"/>
        <w:rPr>
          <w:rFonts w:ascii="Calibri" w:hAnsi="Calibri" w:cs="Calibri"/>
          <w:b/>
          <w:bCs/>
        </w:rPr>
      </w:pPr>
    </w:p>
    <w:p w:rsidR="00A06C41" w:rsidRPr="00910FAB" w:rsidRDefault="003F1B2D" w:rsidP="003F1B2D">
      <w:pPr>
        <w:jc w:val="both"/>
        <w:rPr>
          <w:rFonts w:ascii="Calibri" w:hAnsi="Calibri" w:cs="Calibri"/>
          <w:b/>
          <w:bCs/>
        </w:rPr>
      </w:pPr>
      <w:r w:rsidRPr="00910FAB">
        <w:rPr>
          <w:rFonts w:ascii="Calibri" w:hAnsi="Calibri" w:cs="Calibri"/>
          <w:b/>
          <w:bCs/>
        </w:rPr>
        <w:t>RELATAR: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principais ações de supervisão, controle e de correição adotadas pela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UPC para a garantia da legalidade, legitimidade, economicidade e transparência na aplicação dos recursos públicos.</w:t>
      </w:r>
    </w:p>
    <w:p w:rsidR="00910FAB" w:rsidRDefault="00910FAB" w:rsidP="003F1B2D">
      <w:pPr>
        <w:jc w:val="both"/>
        <w:rPr>
          <w:rFonts w:ascii="Calibri" w:hAnsi="Calibri" w:cs="Calibri"/>
          <w:bCs/>
        </w:rPr>
      </w:pPr>
    </w:p>
    <w:p w:rsidR="00A06C41" w:rsidRPr="009D4D92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9D4D92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FC44BF" w:rsidRDefault="00A06C41" w:rsidP="00A06C41">
      <w:pPr>
        <w:shd w:val="clear" w:color="auto" w:fill="DADADA" w:themeFill="background2"/>
        <w:spacing w:line="240" w:lineRule="auto"/>
        <w:jc w:val="both"/>
        <w:rPr>
          <w:rFonts w:ascii="Calibri" w:hAnsi="Calibri" w:cs="Calibri"/>
          <w:color w:val="000000"/>
        </w:rPr>
      </w:pPr>
      <w:r w:rsidRPr="00FC44BF">
        <w:rPr>
          <w:rFonts w:ascii="Calibri" w:hAnsi="Calibri" w:cs="Calibri"/>
          <w:color w:val="000000"/>
        </w:rPr>
        <w:t xml:space="preserve">Tem por finalidade de oferecer ao leitor uma visão </w:t>
      </w:r>
      <w:r>
        <w:rPr>
          <w:rFonts w:ascii="Calibri" w:hAnsi="Calibri" w:cs="Calibri"/>
          <w:color w:val="000000"/>
        </w:rPr>
        <w:t>da atuação da unidade de auditoria Interna.</w:t>
      </w:r>
    </w:p>
    <w:p w:rsidR="00A06C41" w:rsidRDefault="00A06C41" w:rsidP="00A06C41">
      <w:pPr>
        <w:shd w:val="clear" w:color="auto" w:fill="DADADA" w:themeFill="background2"/>
        <w:spacing w:after="0" w:line="240" w:lineRule="auto"/>
        <w:jc w:val="both"/>
        <w:textAlignment w:val="bottom"/>
        <w:rPr>
          <w:rFonts w:ascii="Calibri" w:hAnsi="Calibri" w:cs="Calibri"/>
          <w:bCs/>
        </w:rPr>
      </w:pPr>
      <w:r w:rsidRPr="00922079">
        <w:rPr>
          <w:rFonts w:ascii="Calibri" w:hAnsi="Calibri" w:cs="Calibri"/>
          <w:bCs/>
          <w:u w:val="single"/>
        </w:rPr>
        <w:t>No que couber</w:t>
      </w:r>
      <w:r w:rsidRPr="00CF68F2">
        <w:rPr>
          <w:rFonts w:ascii="Calibri" w:hAnsi="Calibri" w:cs="Calibri"/>
          <w:bCs/>
        </w:rPr>
        <w:t xml:space="preserve"> (diretriz materialidade), abordar, ainda:</w:t>
      </w:r>
    </w:p>
    <w:p w:rsidR="00A06C41" w:rsidRPr="00CF68F2" w:rsidRDefault="00A06C41" w:rsidP="00A06C41">
      <w:pPr>
        <w:pStyle w:val="PargrafodaLista"/>
        <w:numPr>
          <w:ilvl w:val="0"/>
          <w:numId w:val="1"/>
        </w:numPr>
        <w:shd w:val="clear" w:color="auto" w:fill="DADADA" w:themeFill="background2"/>
        <w:spacing w:before="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CF68F2">
        <w:rPr>
          <w:rFonts w:ascii="Calibri" w:eastAsiaTheme="minorHAnsi" w:hAnsi="Calibri" w:cs="Calibri"/>
          <w:bCs/>
          <w:color w:val="auto"/>
          <w:lang w:val="pt-BR" w:eastAsia="en-US"/>
        </w:rPr>
        <w:t>Informações sobre a empresa de auditoria independente contratada;</w:t>
      </w:r>
    </w:p>
    <w:p w:rsidR="00A06C41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A06C41" w:rsidRPr="0027623F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27623F">
        <w:rPr>
          <w:rFonts w:ascii="Calibri" w:hAnsi="Calibri" w:cs="Calibri"/>
          <w:b/>
          <w:sz w:val="28"/>
          <w:szCs w:val="28"/>
        </w:rPr>
        <w:t>Forma recomendada:</w:t>
      </w:r>
    </w:p>
    <w:p w:rsidR="00BB3DDB" w:rsidRDefault="00A06C41" w:rsidP="0058617C">
      <w:pPr>
        <w:pStyle w:val="Epgrafe"/>
        <w:spacing w:before="0" w:after="0"/>
      </w:pPr>
      <w:r w:rsidRPr="00FC44BF">
        <w:sym w:font="Symbol" w:char="F0B7"/>
      </w:r>
      <w:r w:rsidRPr="00FC44BF">
        <w:t xml:space="preserve"> Máximo </w:t>
      </w:r>
      <w:r>
        <w:t>2</w:t>
      </w:r>
      <w:r w:rsidRPr="00FC44BF">
        <w:t xml:space="preserve"> página</w:t>
      </w:r>
      <w:r>
        <w:t>s</w:t>
      </w:r>
      <w:r w:rsidRPr="00FC44BF">
        <w:t>, Texto conciso e claro com uso intensivo de gráficos, infográficos e diagramas.</w:t>
      </w:r>
      <w:r>
        <w:t xml:space="preserve"> | </w:t>
      </w:r>
      <w:r w:rsidRPr="005B60E4">
        <w:t>Fonte pr</w:t>
      </w:r>
      <w:r w:rsidR="009C3457">
        <w:t xml:space="preserve">incipal do texto: tamanho 11 </w:t>
      </w:r>
      <w:r>
        <w:t>|</w:t>
      </w:r>
      <w:r w:rsidR="004B0A50">
        <w:t>Fonte dos subtópicos: 12</w:t>
      </w:r>
      <w:r w:rsidR="00D53F9E">
        <w:t xml:space="preserve"> |</w:t>
      </w:r>
      <w:r>
        <w:t xml:space="preserve"> </w:t>
      </w:r>
      <w:r w:rsidRPr="005B60E4">
        <w:t>Pode fazer uso de hiperlinks</w:t>
      </w:r>
      <w:r w:rsidR="002350C9">
        <w:t xml:space="preserve"> |</w:t>
      </w:r>
      <w:r>
        <w:t xml:space="preserve"> </w:t>
      </w:r>
      <w:r w:rsidRPr="005B60E4">
        <w:t xml:space="preserve">Favor enviar resposta em arquivo de </w:t>
      </w:r>
      <w:r>
        <w:t>texto</w:t>
      </w:r>
      <w:r w:rsidRPr="005B60E4">
        <w:t xml:space="preserve"> editável (evitar PDF)</w:t>
      </w:r>
      <w:r>
        <w:t>.</w:t>
      </w:r>
      <w:bookmarkEnd w:id="0"/>
    </w:p>
    <w:sectPr w:rsidR="00BB3DDB" w:rsidSect="0058617C">
      <w:footerReference w:type="default" r:id="rId8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C" w:rsidRDefault="00804DDC" w:rsidP="00D51523">
      <w:pPr>
        <w:spacing w:after="0" w:line="240" w:lineRule="auto"/>
      </w:pPr>
      <w:r>
        <w:separator/>
      </w:r>
    </w:p>
  </w:endnote>
  <w:end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470025"/>
      <w:docPartObj>
        <w:docPartGallery w:val="Page Numbers (Bottom of Page)"/>
        <w:docPartUnique/>
      </w:docPartObj>
    </w:sdtPr>
    <w:sdtContent>
      <w:p w:rsidR="000457D2" w:rsidRDefault="00785276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4B0A50">
          <w:rPr>
            <w:noProof/>
          </w:rPr>
          <w:t>1</w:t>
        </w:r>
        <w:r>
          <w:fldChar w:fldCharType="end"/>
        </w:r>
      </w:p>
    </w:sdtContent>
  </w:sdt>
  <w:p w:rsidR="000457D2" w:rsidRDefault="001E4376">
    <w:pPr>
      <w:pStyle w:val="Rodap"/>
    </w:pPr>
    <w:r>
      <w:rPr>
        <w:noProof/>
        <w:lang w:eastAsia="pt-BR"/>
      </w:rPr>
      <w:drawing>
        <wp:inline distT="0" distB="0" distL="0" distR="0">
          <wp:extent cx="3497873" cy="304797"/>
          <wp:effectExtent l="19050" t="0" r="7327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908" cy="30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785276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58617C">
          <w:t>2</w:t>
        </w:r>
        <w:r>
          <w:fldChar w:fldCharType="end"/>
        </w:r>
      </w:p>
    </w:sdtContent>
  </w:sdt>
  <w:p w:rsidR="000457D2" w:rsidRDefault="005861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C" w:rsidRDefault="00804DDC" w:rsidP="00D51523">
      <w:pPr>
        <w:spacing w:after="0" w:line="240" w:lineRule="auto"/>
      </w:pPr>
      <w:r>
        <w:separator/>
      </w:r>
    </w:p>
  </w:footnote>
  <w:foot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41"/>
    <w:rsid w:val="0009231B"/>
    <w:rsid w:val="000F1F4E"/>
    <w:rsid w:val="00123FD9"/>
    <w:rsid w:val="001E4376"/>
    <w:rsid w:val="002350C9"/>
    <w:rsid w:val="00311C5C"/>
    <w:rsid w:val="003723B6"/>
    <w:rsid w:val="00394C6C"/>
    <w:rsid w:val="003B464C"/>
    <w:rsid w:val="003F1B2D"/>
    <w:rsid w:val="004707A0"/>
    <w:rsid w:val="004B0A50"/>
    <w:rsid w:val="0058617C"/>
    <w:rsid w:val="00607421"/>
    <w:rsid w:val="006B54E3"/>
    <w:rsid w:val="00785276"/>
    <w:rsid w:val="00804DDC"/>
    <w:rsid w:val="0086008B"/>
    <w:rsid w:val="00910FAB"/>
    <w:rsid w:val="009C2FDB"/>
    <w:rsid w:val="009C3457"/>
    <w:rsid w:val="00A06C41"/>
    <w:rsid w:val="00B35E2A"/>
    <w:rsid w:val="00B4189A"/>
    <w:rsid w:val="00B7443F"/>
    <w:rsid w:val="00BD11A0"/>
    <w:rsid w:val="00D13E80"/>
    <w:rsid w:val="00D51523"/>
    <w:rsid w:val="00D53F9E"/>
    <w:rsid w:val="00D62D37"/>
    <w:rsid w:val="00D91917"/>
    <w:rsid w:val="00F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semiHidden/>
    <w:unhideWhenUsed/>
    <w:rsid w:val="001E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376"/>
  </w:style>
  <w:style w:type="paragraph" w:styleId="Textodebalo">
    <w:name w:val="Balloon Text"/>
    <w:basedOn w:val="Normal"/>
    <w:link w:val="TextodebaloChar"/>
    <w:uiPriority w:val="99"/>
    <w:semiHidden/>
    <w:unhideWhenUsed/>
    <w:rsid w:val="001E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4</cp:revision>
  <dcterms:created xsi:type="dcterms:W3CDTF">2023-10-17T16:35:00Z</dcterms:created>
  <dcterms:modified xsi:type="dcterms:W3CDTF">2023-10-17T17:02:00Z</dcterms:modified>
</cp:coreProperties>
</file>