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14" w:rsidRPr="00622958" w:rsidRDefault="00201C14" w:rsidP="00201C14">
      <w:pPr>
        <w:rPr>
          <w:rFonts w:ascii="Franklin Gothic Demi Cond" w:hAnsi="Franklin Gothic Demi Cond" w:cs="Calibri"/>
          <w:color w:val="44709D" w:themeColor="accent3"/>
          <w:sz w:val="32"/>
          <w:szCs w:val="32"/>
        </w:rPr>
      </w:pPr>
      <w:bookmarkStart w:id="0" w:name="_Hlk19085062"/>
      <w:r w:rsidRPr="00622958">
        <w:rPr>
          <w:rFonts w:ascii="Franklin Gothic Demi Cond" w:hAnsi="Franklin Gothic Demi Cond" w:cs="Calibri"/>
          <w:color w:val="44709D" w:themeColor="accent3"/>
          <w:sz w:val="32"/>
          <w:szCs w:val="32"/>
        </w:rPr>
        <w:t>Indicadores de Desempenho</w:t>
      </w:r>
    </w:p>
    <w:p w:rsidR="00201C14" w:rsidRDefault="00201C14" w:rsidP="00201C14">
      <w:pPr>
        <w:jc w:val="both"/>
        <w:rPr>
          <w:rFonts w:ascii="Calibri" w:hAnsi="Calibri" w:cs="Calibri"/>
          <w:b/>
          <w:color w:val="87A9CB" w:themeColor="accent3" w:themeTint="99"/>
          <w:sz w:val="28"/>
          <w:szCs w:val="28"/>
        </w:rPr>
        <w:sectPr w:rsidR="00201C14" w:rsidSect="00154BFD">
          <w:footerReference w:type="default" r:id="rId7"/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01C14" w:rsidRDefault="00201C14" w:rsidP="00201C14">
      <w:pPr>
        <w:jc w:val="both"/>
        <w:rPr>
          <w:rFonts w:ascii="Calibri" w:hAnsi="Calibri" w:cs="Calibri"/>
          <w:b/>
          <w:color w:val="87A9CB" w:themeColor="accent3" w:themeTint="99"/>
          <w:sz w:val="28"/>
          <w:szCs w:val="28"/>
        </w:rPr>
      </w:pPr>
      <w:r>
        <w:rPr>
          <w:rFonts w:ascii="Calibri" w:hAnsi="Calibri" w:cs="Calibri"/>
          <w:b/>
          <w:color w:val="87A9CB" w:themeColor="accent3" w:themeTint="99"/>
          <w:sz w:val="28"/>
          <w:szCs w:val="28"/>
        </w:rPr>
        <w:lastRenderedPageBreak/>
        <w:t>(Responsável pela resposta: PROPLAN/CIN)</w:t>
      </w:r>
    </w:p>
    <w:p w:rsidR="00201C14" w:rsidRPr="000B44AC" w:rsidRDefault="00201C14" w:rsidP="00201C14">
      <w:pPr>
        <w:jc w:val="both"/>
        <w:rPr>
          <w:rFonts w:ascii="Calibri" w:hAnsi="Calibri" w:cs="Calibri"/>
          <w:bCs/>
        </w:rPr>
      </w:pPr>
      <w:r w:rsidRPr="00176B9E">
        <w:rPr>
          <w:rFonts w:ascii="Calibri" w:hAnsi="Calibri" w:cs="Calibri"/>
          <w:bCs/>
        </w:rPr>
        <w:t xml:space="preserve">Este tópico será inserido no </w:t>
      </w:r>
      <w:r w:rsidRPr="00176B9E">
        <w:rPr>
          <w:rFonts w:ascii="Calibri" w:hAnsi="Calibri" w:cs="Calibri"/>
          <w:b/>
        </w:rPr>
        <w:t xml:space="preserve">Capítulo </w:t>
      </w:r>
      <w:r>
        <w:rPr>
          <w:rFonts w:ascii="Calibri" w:hAnsi="Calibri" w:cs="Calibri"/>
          <w:b/>
        </w:rPr>
        <w:t>5</w:t>
      </w:r>
      <w:r w:rsidRPr="00176B9E">
        <w:rPr>
          <w:rFonts w:ascii="Calibri" w:hAnsi="Calibri" w:cs="Calibri"/>
          <w:b/>
        </w:rPr>
        <w:t xml:space="preserve"> – Resultados </w:t>
      </w:r>
      <w:r>
        <w:rPr>
          <w:rFonts w:ascii="Calibri" w:hAnsi="Calibri" w:cs="Calibri"/>
          <w:b/>
        </w:rPr>
        <w:t>e Desempenho</w:t>
      </w:r>
      <w:r w:rsidRPr="00176B9E">
        <w:rPr>
          <w:rFonts w:ascii="Calibri" w:hAnsi="Calibri" w:cs="Calibri"/>
          <w:bCs/>
        </w:rPr>
        <w:t xml:space="preserve">, cujo objetivo é demonstrar </w:t>
      </w:r>
      <w:r w:rsidRPr="000B44AC">
        <w:rPr>
          <w:rFonts w:ascii="Calibri" w:hAnsi="Calibri" w:cs="Calibri"/>
          <w:bCs/>
        </w:rPr>
        <w:t xml:space="preserve">os resultados alcançados no exercício com vinculação à missão institucional e aos objetivos estratégicos, por meio da utilização de indicadores de metas de resultados, de uso de recursos e de eficiência. A apresentação de justificativas para os resultados e expectativas para os próximos exercícios e dos ajustes necessários no plano estratégico para o exercício seguinte.   </w:t>
      </w:r>
    </w:p>
    <w:p w:rsidR="00201C14" w:rsidRPr="00176B9E" w:rsidRDefault="00201C14" w:rsidP="00201C14">
      <w:pPr>
        <w:jc w:val="both"/>
        <w:rPr>
          <w:rFonts w:ascii="Calibri" w:hAnsi="Calibri"/>
          <w:b/>
        </w:rPr>
      </w:pPr>
      <w:r w:rsidRPr="00176B9E">
        <w:rPr>
          <w:rFonts w:ascii="Calibri" w:hAnsi="Calibri"/>
          <w:b/>
        </w:rPr>
        <w:t xml:space="preserve">Deverá ser respondida à pergunta: </w:t>
      </w:r>
      <w:r w:rsidRPr="00EA6C97">
        <w:rPr>
          <w:rFonts w:ascii="Calibri" w:hAnsi="Calibri"/>
          <w:b/>
        </w:rPr>
        <w:t>“Até que ponto a organização alcançou seus objetivos estratégicos no exercício e quais são os impactos?”</w:t>
      </w:r>
    </w:p>
    <w:p w:rsidR="00201C14" w:rsidRDefault="00201C14" w:rsidP="00201C14">
      <w:pPr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Orientações para elaboração do conteúdo:</w:t>
      </w:r>
    </w:p>
    <w:p w:rsidR="00201C14" w:rsidRDefault="00201C14" w:rsidP="00201C14">
      <w:pPr>
        <w:shd w:val="clear" w:color="auto" w:fill="DADADA" w:themeFill="background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Apresentar histórico (5 anos) dos indicadores de desempenho da universidade solicitados pelo TCU.</w:t>
      </w:r>
    </w:p>
    <w:p w:rsidR="00201C14" w:rsidRDefault="00201C14" w:rsidP="00201C14">
      <w:pPr>
        <w:shd w:val="clear" w:color="auto" w:fill="DADADA" w:themeFill="background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Custo corrente/ Aluno Equivalente; Aluno em Tempo Integral/ Professor; Aluno em Tempo Integral/ Funcionário; Funcionário / Professor; Grau de Participação Estudantil; Grau de envolvimento Discente com Pós-Graduação; Conceito CAPES Pós-Graduação; Índice de Qualificação do Corpo Docente; Taxa de Sucesso na Graduação</w:t>
      </w:r>
    </w:p>
    <w:p w:rsidR="00201C14" w:rsidRDefault="00201C14" w:rsidP="00201C14">
      <w:pPr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Forma recomendada:</w:t>
      </w:r>
    </w:p>
    <w:p w:rsidR="00201C14" w:rsidRDefault="00201C14" w:rsidP="00201C14">
      <w:pPr>
        <w:jc w:val="both"/>
        <w:rPr>
          <w:rFonts w:ascii="Calibri" w:hAnsi="Calibri"/>
        </w:rPr>
      </w:pPr>
      <w:r>
        <w:rPr>
          <w:rFonts w:ascii="Calibri" w:hAnsi="Calibri" w:cs="Calibri"/>
        </w:rPr>
        <w:sym w:font="Symbol" w:char="F0B7"/>
      </w:r>
      <w:r>
        <w:rPr>
          <w:rFonts w:ascii="Calibri" w:hAnsi="Calibri" w:cs="Calibri"/>
        </w:rPr>
        <w:t xml:space="preserve"> Máximo de </w:t>
      </w:r>
      <w:r>
        <w:rPr>
          <w:rFonts w:ascii="Calibri" w:hAnsi="Calibri"/>
        </w:rPr>
        <w:t xml:space="preserve">2 páginas. </w:t>
      </w:r>
      <w:r>
        <w:rPr>
          <w:rFonts w:ascii="Calibri" w:hAnsi="Calibri"/>
        </w:rPr>
        <w:sym w:font="Symbol" w:char="F0B7"/>
      </w:r>
      <w:r>
        <w:rPr>
          <w:rFonts w:ascii="Calibri" w:hAnsi="Calibri"/>
        </w:rPr>
        <w:t xml:space="preserve"> Gráficos dos principais indicadores</w:t>
      </w:r>
    </w:p>
    <w:p w:rsidR="00201C14" w:rsidRDefault="00201C14" w:rsidP="00201C1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Fonte principal do texto: tamanho 11 | Fonte dos subtópicos: tamanho 14 </w:t>
      </w:r>
    </w:p>
    <w:p w:rsidR="00201C14" w:rsidRDefault="00201C14" w:rsidP="00201C1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Pode fazer uso de hiperlinks </w:t>
      </w:r>
    </w:p>
    <w:p w:rsidR="00201C14" w:rsidRDefault="00201C14" w:rsidP="00201C1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Se desejar o conteúdo pode ser dividido em colunas</w:t>
      </w:r>
    </w:p>
    <w:p w:rsidR="00201C14" w:rsidRDefault="00201C14" w:rsidP="00201C1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Favor enviar resposta até dia </w:t>
      </w:r>
      <w:r>
        <w:rPr>
          <w:rFonts w:ascii="Calibri" w:hAnsi="Calibri" w:cs="Calibri"/>
          <w:b/>
          <w:bCs/>
        </w:rPr>
        <w:t>15/01/202</w:t>
      </w:r>
      <w:r w:rsidR="00097E43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</w:rPr>
        <w:t xml:space="preserve"> em arquivo de texto editável (evitar PDF).</w:t>
      </w:r>
    </w:p>
    <w:bookmarkEnd w:id="0"/>
    <w:p w:rsidR="00201C14" w:rsidRDefault="00201C14" w:rsidP="00201C14">
      <w:pPr>
        <w:jc w:val="both"/>
        <w:rPr>
          <w:rFonts w:ascii="Calibri" w:hAnsi="Calibri" w:cs="Calibri"/>
        </w:rPr>
        <w:sectPr w:rsidR="00201C14" w:rsidSect="00E8003B">
          <w:type w:val="continuous"/>
          <w:pgSz w:w="16838" w:h="11906" w:orient="landscape"/>
          <w:pgMar w:top="1701" w:right="1417" w:bottom="1701" w:left="1417" w:header="708" w:footer="708" w:gutter="0"/>
          <w:cols w:num="2" w:space="708"/>
          <w:docGrid w:linePitch="360"/>
        </w:sectPr>
      </w:pPr>
    </w:p>
    <w:p w:rsidR="00201C14" w:rsidRDefault="00201C14" w:rsidP="00201C14">
      <w:pPr>
        <w:rPr>
          <w:rFonts w:ascii="Franklin Gothic Demi Cond" w:hAnsi="Franklin Gothic Demi Cond" w:cs="Calibri"/>
          <w:color w:val="44709D" w:themeColor="accent3"/>
          <w:sz w:val="32"/>
          <w:szCs w:val="32"/>
        </w:rPr>
      </w:pPr>
      <w:bookmarkStart w:id="1" w:name="_GoBack"/>
      <w:bookmarkEnd w:id="1"/>
    </w:p>
    <w:sectPr w:rsidR="00201C14" w:rsidSect="00AE43E4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68C" w:rsidRDefault="00B4268C" w:rsidP="00130C1E">
      <w:pPr>
        <w:spacing w:after="0" w:line="240" w:lineRule="auto"/>
      </w:pPr>
      <w:r>
        <w:separator/>
      </w:r>
    </w:p>
  </w:endnote>
  <w:endnote w:type="continuationSeparator" w:id="0">
    <w:p w:rsidR="00B4268C" w:rsidRDefault="00B4268C" w:rsidP="00130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2515129"/>
      <w:docPartObj>
        <w:docPartGallery w:val="Page Numbers (Bottom of Page)"/>
        <w:docPartUnique/>
      </w:docPartObj>
    </w:sdtPr>
    <w:sdtContent>
      <w:p w:rsidR="00201C14" w:rsidRDefault="004D2AEA">
        <w:pPr>
          <w:pStyle w:val="Rodap"/>
          <w:jc w:val="right"/>
        </w:pPr>
        <w:r>
          <w:fldChar w:fldCharType="begin"/>
        </w:r>
        <w:r w:rsidR="00201C14">
          <w:instrText>PAGE   \* MERGEFORMAT</w:instrText>
        </w:r>
        <w:r>
          <w:fldChar w:fldCharType="separate"/>
        </w:r>
        <w:r w:rsidR="00143688">
          <w:rPr>
            <w:noProof/>
          </w:rPr>
          <w:t>1</w:t>
        </w:r>
        <w:r>
          <w:fldChar w:fldCharType="end"/>
        </w:r>
      </w:p>
    </w:sdtContent>
  </w:sdt>
  <w:p w:rsidR="00201C14" w:rsidRDefault="00201C14">
    <w:pPr>
      <w:pStyle w:val="Rodap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3181985" cy="292100"/>
          <wp:effectExtent l="0" t="0" r="0" b="0"/>
          <wp:wrapNone/>
          <wp:docPr id="141" name="Imagem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" name="rodape_cap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81985" cy="292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68C" w:rsidRDefault="00B4268C" w:rsidP="00130C1E">
      <w:pPr>
        <w:spacing w:after="0" w:line="240" w:lineRule="auto"/>
      </w:pPr>
      <w:r>
        <w:separator/>
      </w:r>
    </w:p>
  </w:footnote>
  <w:footnote w:type="continuationSeparator" w:id="0">
    <w:p w:rsidR="00B4268C" w:rsidRDefault="00B4268C" w:rsidP="00130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0C3"/>
    <w:multiLevelType w:val="multilevel"/>
    <w:tmpl w:val="B2DE8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77" w:hanging="360"/>
      </w:pPr>
    </w:lvl>
    <w:lvl w:ilvl="2">
      <w:start w:val="1"/>
      <w:numFmt w:val="decimal"/>
      <w:lvlText w:val="%1.%2.%3."/>
      <w:lvlJc w:val="left"/>
      <w:pPr>
        <w:ind w:left="1354" w:hanging="720"/>
      </w:pPr>
    </w:lvl>
    <w:lvl w:ilvl="3">
      <w:start w:val="1"/>
      <w:numFmt w:val="decimal"/>
      <w:lvlText w:val="%1.%2.%3.%4."/>
      <w:lvlJc w:val="left"/>
      <w:pPr>
        <w:ind w:left="1671" w:hanging="720"/>
      </w:pPr>
    </w:lvl>
    <w:lvl w:ilvl="4">
      <w:start w:val="1"/>
      <w:numFmt w:val="decimal"/>
      <w:lvlText w:val="%1.%2.%3.%4.%5."/>
      <w:lvlJc w:val="left"/>
      <w:pPr>
        <w:ind w:left="2348" w:hanging="1080"/>
      </w:pPr>
    </w:lvl>
    <w:lvl w:ilvl="5">
      <w:start w:val="1"/>
      <w:numFmt w:val="decimal"/>
      <w:lvlText w:val="%1.%2.%3.%4.%5.%6."/>
      <w:lvlJc w:val="left"/>
      <w:pPr>
        <w:ind w:left="2665" w:hanging="1080"/>
      </w:pPr>
    </w:lvl>
    <w:lvl w:ilvl="6">
      <w:start w:val="1"/>
      <w:numFmt w:val="decimal"/>
      <w:lvlText w:val="%1.%2.%3.%4.%5.%6.%7."/>
      <w:lvlJc w:val="left"/>
      <w:pPr>
        <w:ind w:left="3342" w:hanging="1440"/>
      </w:pPr>
    </w:lvl>
    <w:lvl w:ilvl="7">
      <w:start w:val="1"/>
      <w:numFmt w:val="decimal"/>
      <w:lvlText w:val="%1.%2.%3.%4.%5.%6.%7.%8."/>
      <w:lvlJc w:val="left"/>
      <w:pPr>
        <w:ind w:left="3659" w:hanging="1440"/>
      </w:pPr>
    </w:lvl>
    <w:lvl w:ilvl="8">
      <w:start w:val="1"/>
      <w:numFmt w:val="decimal"/>
      <w:lvlText w:val="%1.%2.%3.%4.%5.%6.%7.%8.%9."/>
      <w:lvlJc w:val="left"/>
      <w:pPr>
        <w:ind w:left="4336" w:hanging="1800"/>
      </w:pPr>
    </w:lvl>
  </w:abstractNum>
  <w:abstractNum w:abstractNumId="1">
    <w:nsid w:val="0B6021E7"/>
    <w:multiLevelType w:val="hybridMultilevel"/>
    <w:tmpl w:val="9070B0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F2779"/>
    <w:multiLevelType w:val="hybridMultilevel"/>
    <w:tmpl w:val="A40CCA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47A2E"/>
    <w:multiLevelType w:val="hybridMultilevel"/>
    <w:tmpl w:val="F702AC28"/>
    <w:lvl w:ilvl="0" w:tplc="04160001">
      <w:start w:val="1"/>
      <w:numFmt w:val="bullet"/>
      <w:lvlText w:val=""/>
      <w:lvlJc w:val="left"/>
      <w:pPr>
        <w:ind w:left="90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98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5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12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119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26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34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41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4844" w:hanging="360"/>
      </w:pPr>
      <w:rPr>
        <w:rFonts w:ascii="Wingdings" w:hAnsi="Wingdings" w:hint="default"/>
      </w:rPr>
    </w:lvl>
  </w:abstractNum>
  <w:abstractNum w:abstractNumId="4">
    <w:nsid w:val="1EAC72A2"/>
    <w:multiLevelType w:val="multilevel"/>
    <w:tmpl w:val="C7E2C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>
    <w:nsid w:val="2AAC3F42"/>
    <w:multiLevelType w:val="multilevel"/>
    <w:tmpl w:val="FB103CF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>
    <w:nsid w:val="30A56F2B"/>
    <w:multiLevelType w:val="hybridMultilevel"/>
    <w:tmpl w:val="296C5FD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902CE8"/>
    <w:multiLevelType w:val="hybridMultilevel"/>
    <w:tmpl w:val="80DE238C"/>
    <w:lvl w:ilvl="0" w:tplc="8F2020FA">
      <w:start w:val="1"/>
      <w:numFmt w:val="decimal"/>
      <w:lvlText w:val="%1."/>
      <w:lvlJc w:val="left"/>
      <w:pPr>
        <w:ind w:left="678" w:hanging="360"/>
      </w:pPr>
    </w:lvl>
    <w:lvl w:ilvl="1" w:tplc="04160019">
      <w:start w:val="1"/>
      <w:numFmt w:val="lowerLetter"/>
      <w:lvlText w:val="%2."/>
      <w:lvlJc w:val="left"/>
      <w:pPr>
        <w:ind w:left="1398" w:hanging="360"/>
      </w:pPr>
    </w:lvl>
    <w:lvl w:ilvl="2" w:tplc="0416001B">
      <w:start w:val="1"/>
      <w:numFmt w:val="lowerRoman"/>
      <w:lvlText w:val="%3."/>
      <w:lvlJc w:val="right"/>
      <w:pPr>
        <w:ind w:left="2118" w:hanging="180"/>
      </w:pPr>
    </w:lvl>
    <w:lvl w:ilvl="3" w:tplc="0416000F">
      <w:start w:val="1"/>
      <w:numFmt w:val="decimal"/>
      <w:lvlText w:val="%4."/>
      <w:lvlJc w:val="left"/>
      <w:pPr>
        <w:ind w:left="2838" w:hanging="360"/>
      </w:pPr>
    </w:lvl>
    <w:lvl w:ilvl="4" w:tplc="04160019">
      <w:start w:val="1"/>
      <w:numFmt w:val="lowerLetter"/>
      <w:lvlText w:val="%5."/>
      <w:lvlJc w:val="left"/>
      <w:pPr>
        <w:ind w:left="3558" w:hanging="360"/>
      </w:pPr>
    </w:lvl>
    <w:lvl w:ilvl="5" w:tplc="0416001B">
      <w:start w:val="1"/>
      <w:numFmt w:val="lowerRoman"/>
      <w:lvlText w:val="%6."/>
      <w:lvlJc w:val="right"/>
      <w:pPr>
        <w:ind w:left="4278" w:hanging="180"/>
      </w:pPr>
    </w:lvl>
    <w:lvl w:ilvl="6" w:tplc="0416000F">
      <w:start w:val="1"/>
      <w:numFmt w:val="decimal"/>
      <w:lvlText w:val="%7."/>
      <w:lvlJc w:val="left"/>
      <w:pPr>
        <w:ind w:left="4998" w:hanging="360"/>
      </w:pPr>
    </w:lvl>
    <w:lvl w:ilvl="7" w:tplc="04160019">
      <w:start w:val="1"/>
      <w:numFmt w:val="lowerLetter"/>
      <w:lvlText w:val="%8."/>
      <w:lvlJc w:val="left"/>
      <w:pPr>
        <w:ind w:left="5718" w:hanging="360"/>
      </w:pPr>
    </w:lvl>
    <w:lvl w:ilvl="8" w:tplc="0416001B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3F3C1D1E"/>
    <w:multiLevelType w:val="hybridMultilevel"/>
    <w:tmpl w:val="97BC9162"/>
    <w:lvl w:ilvl="0" w:tplc="04160001">
      <w:start w:val="1"/>
      <w:numFmt w:val="bullet"/>
      <w:lvlText w:val=""/>
      <w:lvlJc w:val="left"/>
      <w:pPr>
        <w:ind w:left="894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9">
    <w:nsid w:val="40B240E2"/>
    <w:multiLevelType w:val="hybridMultilevel"/>
    <w:tmpl w:val="E3C23BCA"/>
    <w:lvl w:ilvl="0" w:tplc="3A3EB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6E6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C2D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009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048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C1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AC23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6AA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8AF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267307D"/>
    <w:multiLevelType w:val="hybridMultilevel"/>
    <w:tmpl w:val="80DE238C"/>
    <w:lvl w:ilvl="0" w:tplc="8F2020FA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BDA3AAD"/>
    <w:multiLevelType w:val="hybridMultilevel"/>
    <w:tmpl w:val="80DE238C"/>
    <w:lvl w:ilvl="0" w:tplc="8F2020FA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DD30AE"/>
    <w:multiLevelType w:val="hybridMultilevel"/>
    <w:tmpl w:val="D9B46F3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2DD1"/>
    <w:multiLevelType w:val="multilevel"/>
    <w:tmpl w:val="B2DE8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77" w:hanging="360"/>
      </w:pPr>
    </w:lvl>
    <w:lvl w:ilvl="2">
      <w:start w:val="1"/>
      <w:numFmt w:val="decimal"/>
      <w:lvlText w:val="%1.%2.%3."/>
      <w:lvlJc w:val="left"/>
      <w:pPr>
        <w:ind w:left="1354" w:hanging="720"/>
      </w:pPr>
    </w:lvl>
    <w:lvl w:ilvl="3">
      <w:start w:val="1"/>
      <w:numFmt w:val="decimal"/>
      <w:lvlText w:val="%1.%2.%3.%4."/>
      <w:lvlJc w:val="left"/>
      <w:pPr>
        <w:ind w:left="1671" w:hanging="720"/>
      </w:pPr>
    </w:lvl>
    <w:lvl w:ilvl="4">
      <w:start w:val="1"/>
      <w:numFmt w:val="decimal"/>
      <w:lvlText w:val="%1.%2.%3.%4.%5."/>
      <w:lvlJc w:val="left"/>
      <w:pPr>
        <w:ind w:left="2348" w:hanging="1080"/>
      </w:pPr>
    </w:lvl>
    <w:lvl w:ilvl="5">
      <w:start w:val="1"/>
      <w:numFmt w:val="decimal"/>
      <w:lvlText w:val="%1.%2.%3.%4.%5.%6."/>
      <w:lvlJc w:val="left"/>
      <w:pPr>
        <w:ind w:left="2665" w:hanging="1080"/>
      </w:pPr>
    </w:lvl>
    <w:lvl w:ilvl="6">
      <w:start w:val="1"/>
      <w:numFmt w:val="decimal"/>
      <w:lvlText w:val="%1.%2.%3.%4.%5.%6.%7."/>
      <w:lvlJc w:val="left"/>
      <w:pPr>
        <w:ind w:left="3342" w:hanging="1440"/>
      </w:pPr>
    </w:lvl>
    <w:lvl w:ilvl="7">
      <w:start w:val="1"/>
      <w:numFmt w:val="decimal"/>
      <w:lvlText w:val="%1.%2.%3.%4.%5.%6.%7.%8."/>
      <w:lvlJc w:val="left"/>
      <w:pPr>
        <w:ind w:left="3659" w:hanging="1440"/>
      </w:pPr>
    </w:lvl>
    <w:lvl w:ilvl="8">
      <w:start w:val="1"/>
      <w:numFmt w:val="decimal"/>
      <w:lvlText w:val="%1.%2.%3.%4.%5.%6.%7.%8.%9."/>
      <w:lvlJc w:val="left"/>
      <w:pPr>
        <w:ind w:left="4336" w:hanging="1800"/>
      </w:pPr>
    </w:lvl>
  </w:abstractNum>
  <w:abstractNum w:abstractNumId="14">
    <w:nsid w:val="5F20245F"/>
    <w:multiLevelType w:val="hybridMultilevel"/>
    <w:tmpl w:val="80DE238C"/>
    <w:lvl w:ilvl="0" w:tplc="8F2020FA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4328B9"/>
    <w:multiLevelType w:val="hybridMultilevel"/>
    <w:tmpl w:val="FA9E2744"/>
    <w:lvl w:ilvl="0" w:tplc="04160001">
      <w:start w:val="1"/>
      <w:numFmt w:val="bullet"/>
      <w:lvlText w:val=""/>
      <w:lvlJc w:val="left"/>
      <w:pPr>
        <w:ind w:left="851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923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99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06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113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21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28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35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4277" w:hanging="360"/>
      </w:pPr>
      <w:rPr>
        <w:rFonts w:ascii="Wingdings" w:hAnsi="Wingdings" w:hint="default"/>
      </w:rPr>
    </w:lvl>
  </w:abstractNum>
  <w:abstractNum w:abstractNumId="16">
    <w:nsid w:val="697B6EE5"/>
    <w:multiLevelType w:val="multilevel"/>
    <w:tmpl w:val="E2BA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77" w:hanging="360"/>
      </w:pPr>
    </w:lvl>
    <w:lvl w:ilvl="2">
      <w:start w:val="1"/>
      <w:numFmt w:val="decimal"/>
      <w:lvlText w:val="%1.%2.%3."/>
      <w:lvlJc w:val="left"/>
      <w:pPr>
        <w:ind w:left="1354" w:hanging="720"/>
      </w:pPr>
    </w:lvl>
    <w:lvl w:ilvl="3">
      <w:start w:val="1"/>
      <w:numFmt w:val="decimal"/>
      <w:lvlText w:val="%1.%2.%3.%4."/>
      <w:lvlJc w:val="left"/>
      <w:pPr>
        <w:ind w:left="1671" w:hanging="720"/>
      </w:pPr>
    </w:lvl>
    <w:lvl w:ilvl="4">
      <w:start w:val="1"/>
      <w:numFmt w:val="decimal"/>
      <w:lvlText w:val="%1.%2.%3.%4.%5."/>
      <w:lvlJc w:val="left"/>
      <w:pPr>
        <w:ind w:left="2348" w:hanging="1080"/>
      </w:pPr>
    </w:lvl>
    <w:lvl w:ilvl="5">
      <w:start w:val="1"/>
      <w:numFmt w:val="decimal"/>
      <w:lvlText w:val="%1.%2.%3.%4.%5.%6."/>
      <w:lvlJc w:val="left"/>
      <w:pPr>
        <w:ind w:left="2665" w:hanging="1080"/>
      </w:pPr>
    </w:lvl>
    <w:lvl w:ilvl="6">
      <w:start w:val="1"/>
      <w:numFmt w:val="decimal"/>
      <w:lvlText w:val="%1.%2.%3.%4.%5.%6.%7."/>
      <w:lvlJc w:val="left"/>
      <w:pPr>
        <w:ind w:left="3342" w:hanging="1440"/>
      </w:pPr>
    </w:lvl>
    <w:lvl w:ilvl="7">
      <w:start w:val="1"/>
      <w:numFmt w:val="decimal"/>
      <w:lvlText w:val="%1.%2.%3.%4.%5.%6.%7.%8."/>
      <w:lvlJc w:val="left"/>
      <w:pPr>
        <w:ind w:left="3659" w:hanging="1440"/>
      </w:pPr>
    </w:lvl>
    <w:lvl w:ilvl="8">
      <w:start w:val="1"/>
      <w:numFmt w:val="decimal"/>
      <w:lvlText w:val="%1.%2.%3.%4.%5.%6.%7.%8.%9."/>
      <w:lvlJc w:val="left"/>
      <w:pPr>
        <w:ind w:left="4336" w:hanging="1800"/>
      </w:pPr>
    </w:lvl>
  </w:abstractNum>
  <w:abstractNum w:abstractNumId="17">
    <w:nsid w:val="6DCF6A7D"/>
    <w:multiLevelType w:val="hybridMultilevel"/>
    <w:tmpl w:val="296C5F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53538"/>
    <w:multiLevelType w:val="hybridMultilevel"/>
    <w:tmpl w:val="50BC9BEA"/>
    <w:lvl w:ilvl="0" w:tplc="CAD4B8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44732"/>
    <w:multiLevelType w:val="hybridMultilevel"/>
    <w:tmpl w:val="7844400C"/>
    <w:lvl w:ilvl="0" w:tplc="A316EE96">
      <w:start w:val="4"/>
      <w:numFmt w:val="decimal"/>
      <w:lvlText w:val="%1"/>
      <w:lvlJc w:val="left"/>
      <w:pPr>
        <w:ind w:left="720" w:hanging="360"/>
      </w:pPr>
      <w:rPr>
        <w:rFonts w:eastAsia="Calibri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746427"/>
    <w:multiLevelType w:val="multilevel"/>
    <w:tmpl w:val="E2BA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77" w:hanging="360"/>
      </w:pPr>
    </w:lvl>
    <w:lvl w:ilvl="2">
      <w:start w:val="1"/>
      <w:numFmt w:val="decimal"/>
      <w:lvlText w:val="%1.%2.%3."/>
      <w:lvlJc w:val="left"/>
      <w:pPr>
        <w:ind w:left="1354" w:hanging="720"/>
      </w:pPr>
    </w:lvl>
    <w:lvl w:ilvl="3">
      <w:start w:val="1"/>
      <w:numFmt w:val="decimal"/>
      <w:lvlText w:val="%1.%2.%3.%4."/>
      <w:lvlJc w:val="left"/>
      <w:pPr>
        <w:ind w:left="1671" w:hanging="720"/>
      </w:pPr>
    </w:lvl>
    <w:lvl w:ilvl="4">
      <w:start w:val="1"/>
      <w:numFmt w:val="decimal"/>
      <w:lvlText w:val="%1.%2.%3.%4.%5."/>
      <w:lvlJc w:val="left"/>
      <w:pPr>
        <w:ind w:left="2348" w:hanging="1080"/>
      </w:pPr>
    </w:lvl>
    <w:lvl w:ilvl="5">
      <w:start w:val="1"/>
      <w:numFmt w:val="decimal"/>
      <w:lvlText w:val="%1.%2.%3.%4.%5.%6."/>
      <w:lvlJc w:val="left"/>
      <w:pPr>
        <w:ind w:left="2665" w:hanging="1080"/>
      </w:pPr>
    </w:lvl>
    <w:lvl w:ilvl="6">
      <w:start w:val="1"/>
      <w:numFmt w:val="decimal"/>
      <w:lvlText w:val="%1.%2.%3.%4.%5.%6.%7."/>
      <w:lvlJc w:val="left"/>
      <w:pPr>
        <w:ind w:left="3342" w:hanging="1440"/>
      </w:pPr>
    </w:lvl>
    <w:lvl w:ilvl="7">
      <w:start w:val="1"/>
      <w:numFmt w:val="decimal"/>
      <w:lvlText w:val="%1.%2.%3.%4.%5.%6.%7.%8."/>
      <w:lvlJc w:val="left"/>
      <w:pPr>
        <w:ind w:left="3659" w:hanging="1440"/>
      </w:pPr>
    </w:lvl>
    <w:lvl w:ilvl="8">
      <w:start w:val="1"/>
      <w:numFmt w:val="decimal"/>
      <w:lvlText w:val="%1.%2.%3.%4.%5.%6.%7.%8.%9."/>
      <w:lvlJc w:val="left"/>
      <w:pPr>
        <w:ind w:left="4336" w:hanging="1800"/>
      </w:pPr>
    </w:lvl>
  </w:abstractNum>
  <w:abstractNum w:abstractNumId="21">
    <w:nsid w:val="7A112F69"/>
    <w:multiLevelType w:val="hybridMultilevel"/>
    <w:tmpl w:val="08E0CE44"/>
    <w:lvl w:ilvl="0" w:tplc="AAC85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A28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26A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C6A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BE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BA7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0A6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888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EA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D027AF8"/>
    <w:multiLevelType w:val="hybridMultilevel"/>
    <w:tmpl w:val="80DE238C"/>
    <w:lvl w:ilvl="0" w:tplc="8F2020FA">
      <w:start w:val="1"/>
      <w:numFmt w:val="decimal"/>
      <w:lvlText w:val="%1."/>
      <w:lvlJc w:val="left"/>
      <w:pPr>
        <w:ind w:left="1398" w:hanging="360"/>
      </w:pPr>
    </w:lvl>
    <w:lvl w:ilvl="1" w:tplc="04160019">
      <w:start w:val="1"/>
      <w:numFmt w:val="lowerLetter"/>
      <w:lvlText w:val="%2."/>
      <w:lvlJc w:val="left"/>
      <w:pPr>
        <w:ind w:left="2118" w:hanging="360"/>
      </w:pPr>
    </w:lvl>
    <w:lvl w:ilvl="2" w:tplc="0416001B">
      <w:start w:val="1"/>
      <w:numFmt w:val="lowerRoman"/>
      <w:lvlText w:val="%3."/>
      <w:lvlJc w:val="right"/>
      <w:pPr>
        <w:ind w:left="2838" w:hanging="180"/>
      </w:pPr>
    </w:lvl>
    <w:lvl w:ilvl="3" w:tplc="0416000F">
      <w:start w:val="1"/>
      <w:numFmt w:val="decimal"/>
      <w:lvlText w:val="%4."/>
      <w:lvlJc w:val="left"/>
      <w:pPr>
        <w:ind w:left="3558" w:hanging="360"/>
      </w:pPr>
    </w:lvl>
    <w:lvl w:ilvl="4" w:tplc="04160019">
      <w:start w:val="1"/>
      <w:numFmt w:val="lowerLetter"/>
      <w:lvlText w:val="%5."/>
      <w:lvlJc w:val="left"/>
      <w:pPr>
        <w:ind w:left="4278" w:hanging="360"/>
      </w:pPr>
    </w:lvl>
    <w:lvl w:ilvl="5" w:tplc="0416001B">
      <w:start w:val="1"/>
      <w:numFmt w:val="lowerRoman"/>
      <w:lvlText w:val="%6."/>
      <w:lvlJc w:val="right"/>
      <w:pPr>
        <w:ind w:left="4998" w:hanging="180"/>
      </w:pPr>
    </w:lvl>
    <w:lvl w:ilvl="6" w:tplc="0416000F">
      <w:start w:val="1"/>
      <w:numFmt w:val="decimal"/>
      <w:lvlText w:val="%7."/>
      <w:lvlJc w:val="left"/>
      <w:pPr>
        <w:ind w:left="5718" w:hanging="360"/>
      </w:pPr>
    </w:lvl>
    <w:lvl w:ilvl="7" w:tplc="04160019">
      <w:start w:val="1"/>
      <w:numFmt w:val="lowerLetter"/>
      <w:lvlText w:val="%8."/>
      <w:lvlJc w:val="left"/>
      <w:pPr>
        <w:ind w:left="6438" w:hanging="360"/>
      </w:pPr>
    </w:lvl>
    <w:lvl w:ilvl="8" w:tplc="0416001B">
      <w:start w:val="1"/>
      <w:numFmt w:val="lowerRoman"/>
      <w:lvlText w:val="%9."/>
      <w:lvlJc w:val="right"/>
      <w:pPr>
        <w:ind w:left="715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3"/>
  </w:num>
  <w:num w:numId="5">
    <w:abstractNumId w:val="9"/>
  </w:num>
  <w:num w:numId="6">
    <w:abstractNumId w:val="2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7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14"/>
    <w:rsid w:val="00097E43"/>
    <w:rsid w:val="000F1F4E"/>
    <w:rsid w:val="00130C1E"/>
    <w:rsid w:val="00143688"/>
    <w:rsid w:val="00201C14"/>
    <w:rsid w:val="003C6CC4"/>
    <w:rsid w:val="00441F75"/>
    <w:rsid w:val="00477328"/>
    <w:rsid w:val="004D2AEA"/>
    <w:rsid w:val="00AE43E4"/>
    <w:rsid w:val="00B35E2A"/>
    <w:rsid w:val="00B4268C"/>
    <w:rsid w:val="00C8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6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C1E"/>
  </w:style>
  <w:style w:type="paragraph" w:styleId="Ttulo1">
    <w:name w:val="heading 1"/>
    <w:basedOn w:val="Normal"/>
    <w:next w:val="Normal"/>
    <w:link w:val="Ttulo1Char"/>
    <w:uiPriority w:val="6"/>
    <w:qFormat/>
    <w:rsid w:val="00201C14"/>
    <w:pPr>
      <w:keepNext/>
      <w:keepLines/>
      <w:spacing w:after="0" w:line="312" w:lineRule="auto"/>
      <w:contextualSpacing/>
      <w:outlineLvl w:val="0"/>
    </w:pPr>
    <w:rPr>
      <w:rFonts w:asciiTheme="majorHAnsi" w:eastAsiaTheme="majorEastAsia" w:hAnsiTheme="majorHAnsi" w:cstheme="majorBidi"/>
      <w:color w:val="181818" w:themeColor="text2" w:themeShade="BF"/>
      <w:sz w:val="28"/>
      <w:szCs w:val="24"/>
      <w:lang w:val="pt-PT" w:eastAsia="ja-JP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6"/>
    <w:rsid w:val="00201C14"/>
    <w:rPr>
      <w:rFonts w:asciiTheme="majorHAnsi" w:eastAsiaTheme="majorEastAsia" w:hAnsiTheme="majorHAnsi" w:cstheme="majorBidi"/>
      <w:color w:val="181818" w:themeColor="text2" w:themeShade="BF"/>
      <w:sz w:val="28"/>
      <w:szCs w:val="24"/>
      <w:lang w:val="pt-PT" w:eastAsia="ja-JP"/>
    </w:rPr>
  </w:style>
  <w:style w:type="paragraph" w:styleId="PargrafodaLista">
    <w:name w:val="List Paragraph"/>
    <w:basedOn w:val="Normal"/>
    <w:link w:val="PargrafodaListaChar"/>
    <w:uiPriority w:val="34"/>
    <w:qFormat/>
    <w:rsid w:val="00201C14"/>
    <w:pPr>
      <w:spacing w:before="60" w:after="0" w:line="312" w:lineRule="auto"/>
      <w:ind w:left="720"/>
      <w:contextualSpacing/>
    </w:pPr>
    <w:rPr>
      <w:rFonts w:eastAsiaTheme="minorEastAsia"/>
      <w:color w:val="181818" w:themeColor="text2" w:themeShade="BF"/>
      <w:lang w:val="pt-PT" w:eastAsia="ja-JP"/>
    </w:rPr>
  </w:style>
  <w:style w:type="paragraph" w:styleId="Cabealho">
    <w:name w:val="header"/>
    <w:basedOn w:val="Normal"/>
    <w:link w:val="CabealhoChar"/>
    <w:uiPriority w:val="99"/>
    <w:unhideWhenUsed/>
    <w:rsid w:val="00201C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01C14"/>
  </w:style>
  <w:style w:type="paragraph" w:styleId="Rodap">
    <w:name w:val="footer"/>
    <w:basedOn w:val="Normal"/>
    <w:link w:val="RodapChar"/>
    <w:uiPriority w:val="99"/>
    <w:unhideWhenUsed/>
    <w:rsid w:val="00201C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01C14"/>
  </w:style>
  <w:style w:type="character" w:styleId="Refdecomentrio">
    <w:name w:val="annotation reference"/>
    <w:basedOn w:val="Fontepargpadro"/>
    <w:uiPriority w:val="99"/>
    <w:semiHidden/>
    <w:unhideWhenUsed/>
    <w:rsid w:val="00201C1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1C1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1C1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1C1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1C1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1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1C14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201C14"/>
    <w:rPr>
      <w:color w:val="A8BF4D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01C14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01C14"/>
    <w:rPr>
      <w:color w:val="B4CA80" w:themeColor="followedHyperlink"/>
      <w:u w:val="single"/>
    </w:rPr>
  </w:style>
  <w:style w:type="paragraph" w:customStyle="1" w:styleId="Epgrafe">
    <w:name w:val="#Epígrafe"/>
    <w:basedOn w:val="Normal"/>
    <w:autoRedefine/>
    <w:qFormat/>
    <w:rsid w:val="00201C14"/>
    <w:pPr>
      <w:widowControl w:val="0"/>
      <w:tabs>
        <w:tab w:val="left" w:pos="426"/>
      </w:tabs>
      <w:suppressAutoHyphens/>
      <w:spacing w:before="90" w:after="45" w:line="240" w:lineRule="auto"/>
      <w:ind w:left="57"/>
    </w:pPr>
    <w:rPr>
      <w:rFonts w:ascii="Calibri" w:eastAsia="Calibri" w:hAnsi="Calibri" w:cs="Calibri"/>
      <w:lang w:bidi="en-US"/>
    </w:rPr>
  </w:style>
  <w:style w:type="character" w:customStyle="1" w:styleId="PargrafodaListaChar">
    <w:name w:val="Parágrafo da Lista Char"/>
    <w:link w:val="PargrafodaLista"/>
    <w:uiPriority w:val="34"/>
    <w:locked/>
    <w:rsid w:val="00201C14"/>
    <w:rPr>
      <w:rFonts w:eastAsiaTheme="minorEastAsia"/>
      <w:color w:val="181818" w:themeColor="text2" w:themeShade="BF"/>
      <w:lang w:val="pt-PT" w:eastAsia="ja-JP"/>
    </w:rPr>
  </w:style>
  <w:style w:type="character" w:customStyle="1" w:styleId="TextodecomentrioChar1">
    <w:name w:val="Texto de comentário Char1"/>
    <w:basedOn w:val="Fontepargpadro"/>
    <w:uiPriority w:val="99"/>
    <w:semiHidden/>
    <w:locked/>
    <w:rsid w:val="00201C1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Default">
    <w:name w:val="Default"/>
    <w:rsid w:val="00201C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gânico">
  <a:themeElements>
    <a:clrScheme name="Orgânico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ânico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ânico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Silva</dc:creator>
  <cp:keywords/>
  <dc:description/>
  <cp:lastModifiedBy>UFRPE-8372</cp:lastModifiedBy>
  <cp:revision>5</cp:revision>
  <dcterms:created xsi:type="dcterms:W3CDTF">2019-10-29T20:06:00Z</dcterms:created>
  <dcterms:modified xsi:type="dcterms:W3CDTF">2021-12-01T01:01:00Z</dcterms:modified>
</cp:coreProperties>
</file>