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5B5DD6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F30D69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bookmarkStart w:id="0" w:name="_Hlk19085527"/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Infraestrutura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 w:rsidR="00F30D69">
        <w:rPr>
          <w:rFonts w:ascii="Calibri" w:hAnsi="Calibri" w:cs="Calibri"/>
          <w:b/>
          <w:color w:val="87A9CB" w:themeColor="accent3" w:themeTint="99"/>
          <w:sz w:val="28"/>
          <w:szCs w:val="28"/>
        </w:rPr>
        <w:t>NEMAM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9C4C27" w:rsidRDefault="00201C14" w:rsidP="00201C14">
      <w:pPr>
        <w:jc w:val="both"/>
        <w:rPr>
          <w:rFonts w:ascii="Calibri" w:hAnsi="Calibri" w:cs="Calibri"/>
          <w:highlight w:val="lightGray"/>
        </w:rPr>
      </w:pPr>
      <w:r w:rsidRPr="00950688">
        <w:rPr>
          <w:rFonts w:ascii="Calibri" w:hAnsi="Calibri" w:cs="Calibri"/>
          <w:b/>
          <w:highlight w:val="lightGray"/>
        </w:rPr>
        <w:t xml:space="preserve">Diretrizes para a </w:t>
      </w:r>
      <w:r w:rsidR="00A07346">
        <w:rPr>
          <w:rFonts w:ascii="Calibri" w:hAnsi="Calibri" w:cs="Calibri"/>
          <w:b/>
          <w:highlight w:val="lightGray"/>
        </w:rPr>
        <w:t>Infraestru</w:t>
      </w:r>
      <w:r w:rsidR="00D6662F">
        <w:rPr>
          <w:rFonts w:ascii="Calibri" w:hAnsi="Calibri" w:cs="Calibri"/>
          <w:b/>
          <w:highlight w:val="lightGray"/>
        </w:rPr>
        <w:t>tu</w:t>
      </w:r>
      <w:r w:rsidR="00A07346">
        <w:rPr>
          <w:rFonts w:ascii="Calibri" w:hAnsi="Calibri" w:cs="Calibri"/>
          <w:b/>
          <w:highlight w:val="lightGray"/>
        </w:rPr>
        <w:t>ra</w:t>
      </w:r>
      <w:r w:rsidRPr="00950688">
        <w:rPr>
          <w:rFonts w:ascii="Calibri" w:hAnsi="Calibri" w:cs="Calibri"/>
          <w:highlight w:val="lightGray"/>
        </w:rPr>
        <w:t xml:space="preserve">: </w:t>
      </w:r>
      <w:r w:rsidR="00A07346" w:rsidRPr="00CE3957">
        <w:rPr>
          <w:rFonts w:ascii="Calibri" w:hAnsi="Calibri" w:cs="Calibri"/>
          <w:b/>
          <w:highlight w:val="lightGray"/>
        </w:rPr>
        <w:t xml:space="preserve">• </w:t>
      </w:r>
      <w:r w:rsidR="00A07346" w:rsidRPr="00CE3957">
        <w:rPr>
          <w:rFonts w:ascii="Calibri" w:hAnsi="Calibri" w:cs="Calibri"/>
          <w:highlight w:val="lightGray"/>
        </w:rPr>
        <w:t xml:space="preserve">Ampliar e atualizar o quadro de competências em diferentes áreas da engenharia e da arquitetura, de modo a viabilizar agendas de intervenções em favor da acessibilidade e da sustentabilidade nos campi da UFRPE; • Aperfeiçoar os processos de gestão departamental/setorial das instalações, promovendo a articulação de gestores e equipes, e a distribuição formal de responsabilidades - tanto na operação como no planejamento de intervenções para manutenção, requalificação ou ampliação da infraestrutura; • Estabelecer e </w:t>
      </w:r>
      <w:proofErr w:type="gramStart"/>
      <w:r w:rsidR="00A07346" w:rsidRPr="00CE3957">
        <w:rPr>
          <w:rFonts w:ascii="Calibri" w:hAnsi="Calibri" w:cs="Calibri"/>
          <w:highlight w:val="lightGray"/>
        </w:rPr>
        <w:t>implementar</w:t>
      </w:r>
      <w:proofErr w:type="gramEnd"/>
      <w:r w:rsidR="00A07346" w:rsidRPr="00CE3957">
        <w:rPr>
          <w:rFonts w:ascii="Calibri" w:hAnsi="Calibri" w:cs="Calibri"/>
          <w:highlight w:val="lightGray"/>
        </w:rPr>
        <w:t xml:space="preserve"> projetos-pilotos, calcados nas experiências e melhores práticas adotadas por outras instituições de ensino superior; • Aperfeiçoar a comunicação e a governança em torno de consultas prévias e decisões que alterem o uso dos espaços nos v, criando as bases </w:t>
      </w:r>
      <w:r w:rsidR="00A07346" w:rsidRPr="00CE3957">
        <w:rPr>
          <w:rFonts w:ascii="Calibri" w:hAnsi="Calibri" w:cs="Calibri"/>
          <w:highlight w:val="lightGray"/>
        </w:rPr>
        <w:lastRenderedPageBreak/>
        <w:t>dialógicas para a formação de Comitês e Planos Diretores de cada campus; • Assegurar que as</w:t>
      </w:r>
      <w:r w:rsidR="00A07346" w:rsidRPr="00CE3957">
        <w:rPr>
          <w:rFonts w:ascii="Calibri" w:hAnsi="Calibri"/>
          <w:sz w:val="20"/>
          <w:szCs w:val="20"/>
        </w:rPr>
        <w:t xml:space="preserve"> </w:t>
      </w:r>
      <w:r w:rsidR="00A07346" w:rsidRPr="00CE3957">
        <w:rPr>
          <w:rFonts w:ascii="Calibri" w:hAnsi="Calibri" w:cs="Calibri"/>
          <w:highlight w:val="lightGray"/>
        </w:rPr>
        <w:t>novas construções contem com planejamento transparente e participativo em linha com o processo de priorização das diversas demandas</w:t>
      </w:r>
      <w:r w:rsidR="009C4C27">
        <w:rPr>
          <w:rFonts w:ascii="Calibri" w:hAnsi="Calibri" w:cs="Calibri"/>
          <w:highlight w:val="lightGray"/>
        </w:rPr>
        <w:t>.</w:t>
      </w:r>
    </w:p>
    <w:p w:rsidR="009C4C27" w:rsidRDefault="009C4C27" w:rsidP="00201C14">
      <w:pPr>
        <w:jc w:val="both"/>
        <w:rPr>
          <w:rFonts w:ascii="Calibri" w:hAnsi="Calibri" w:cs="Calibri"/>
          <w:b/>
        </w:rPr>
      </w:pPr>
      <w:r w:rsidRPr="009C4C27">
        <w:rPr>
          <w:rFonts w:ascii="Calibri" w:hAnsi="Calibri" w:cs="Calibri"/>
          <w:b/>
        </w:rPr>
        <w:t>Agenda de Intervenções</w:t>
      </w:r>
      <w:r>
        <w:rPr>
          <w:rFonts w:ascii="Calibri" w:hAnsi="Calibri" w:cs="Calibri"/>
          <w:b/>
        </w:rPr>
        <w:t xml:space="preserve"> em infraestrutura:</w:t>
      </w:r>
    </w:p>
    <w:p w:rsidR="009C4C27" w:rsidRPr="00801D53" w:rsidRDefault="00D6662F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1. REVITALIZAÇÃO </w:t>
      </w:r>
      <w:r w:rsidRPr="00801D53">
        <w:rPr>
          <w:rFonts w:ascii="Calibri" w:hAnsi="Calibri" w:cs="Calibri"/>
          <w:highlight w:val="lightGray"/>
        </w:rPr>
        <w:t>PAISAGÍSTICA</w:t>
      </w:r>
      <w:r w:rsidRPr="00801D53">
        <w:rPr>
          <w:rFonts w:ascii="Calibri" w:hAnsi="Calibri" w:cs="Calibri"/>
          <w:highlight w:val="lightGray"/>
        </w:rPr>
        <w:t>:</w:t>
      </w:r>
    </w:p>
    <w:p w:rsidR="00D6662F" w:rsidRPr="00801D53" w:rsidRDefault="00D6662F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>1.1 Elaborar e implantar projeto paisagísti</w:t>
      </w:r>
      <w:r w:rsidRPr="00801D53">
        <w:rPr>
          <w:rFonts w:ascii="Calibri" w:hAnsi="Calibri" w:cs="Calibri"/>
          <w:highlight w:val="lightGray"/>
        </w:rPr>
        <w:t xml:space="preserve">co em conformidade com Plano de </w:t>
      </w:r>
      <w:r w:rsidRPr="00801D53">
        <w:rPr>
          <w:rFonts w:ascii="Calibri" w:hAnsi="Calibri" w:cs="Calibri"/>
          <w:highlight w:val="lightGray"/>
        </w:rPr>
        <w:t>Gestão de Logística Sustentável (PLS).</w:t>
      </w:r>
    </w:p>
    <w:p w:rsidR="00D6662F" w:rsidRPr="00801D53" w:rsidRDefault="00D6662F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2. USO RACIONAL DOS </w:t>
      </w:r>
      <w:r w:rsidRPr="00801D53">
        <w:rPr>
          <w:rFonts w:ascii="Calibri" w:hAnsi="Calibri" w:cs="Calibri"/>
          <w:highlight w:val="lightGray"/>
        </w:rPr>
        <w:t>RECURSOS NATURAIS</w:t>
      </w:r>
      <w:r w:rsidRPr="00801D53">
        <w:rPr>
          <w:rFonts w:ascii="Calibri" w:hAnsi="Calibri" w:cs="Calibri"/>
          <w:highlight w:val="lightGray"/>
        </w:rPr>
        <w:t>:</w:t>
      </w:r>
    </w:p>
    <w:p w:rsidR="008864C3" w:rsidRPr="00801D53" w:rsidRDefault="00D6662F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2.1 Elaborar projeto-piloto de aproveitamento de </w:t>
      </w:r>
      <w:r w:rsidRPr="00801D53">
        <w:rPr>
          <w:rFonts w:ascii="Calibri" w:hAnsi="Calibri" w:cs="Calibri"/>
          <w:highlight w:val="lightGray"/>
        </w:rPr>
        <w:t xml:space="preserve">energia elétrica, eólica, </w:t>
      </w:r>
      <w:proofErr w:type="spellStart"/>
      <w:r w:rsidRPr="00801D53">
        <w:rPr>
          <w:rFonts w:ascii="Calibri" w:hAnsi="Calibri" w:cs="Calibri"/>
          <w:highlight w:val="lightGray"/>
        </w:rPr>
        <w:t>solar</w:t>
      </w:r>
      <w:r w:rsidRPr="00801D53">
        <w:rPr>
          <w:rFonts w:ascii="Calibri" w:hAnsi="Calibri" w:cs="Calibri"/>
          <w:highlight w:val="lightGray"/>
        </w:rPr>
        <w:t>ou</w:t>
      </w:r>
      <w:proofErr w:type="spellEnd"/>
      <w:r w:rsidRPr="00801D53">
        <w:rPr>
          <w:rFonts w:ascii="Calibri" w:hAnsi="Calibri" w:cs="Calibri"/>
          <w:highlight w:val="lightGray"/>
        </w:rPr>
        <w:t xml:space="preserve"> outras fontes, conforme a peculiaridade do campus;</w:t>
      </w:r>
      <w:r w:rsidR="001905E9">
        <w:rPr>
          <w:rFonts w:ascii="Calibri" w:hAnsi="Calibri" w:cs="Calibri"/>
          <w:highlight w:val="lightGray"/>
        </w:rPr>
        <w:t xml:space="preserve"> </w:t>
      </w:r>
      <w:r w:rsidRPr="00801D53">
        <w:rPr>
          <w:rFonts w:ascii="Calibri" w:hAnsi="Calibri" w:cs="Calibri"/>
          <w:highlight w:val="lightGray"/>
        </w:rPr>
        <w:t>2.2 Desenvolver projetos de sistema de</w:t>
      </w:r>
      <w:r w:rsidR="00FF013F" w:rsidRPr="00801D53">
        <w:rPr>
          <w:rFonts w:ascii="Calibri" w:hAnsi="Calibri" w:cs="Calibri"/>
          <w:highlight w:val="lightGray"/>
        </w:rPr>
        <w:t xml:space="preserve"> captação, armazenamento e reuso </w:t>
      </w:r>
      <w:r w:rsidRPr="00801D53">
        <w:rPr>
          <w:rFonts w:ascii="Calibri" w:hAnsi="Calibri" w:cs="Calibri"/>
          <w:highlight w:val="lightGray"/>
        </w:rPr>
        <w:t>de águas.</w:t>
      </w:r>
    </w:p>
    <w:p w:rsidR="008864C3" w:rsidRPr="00801D53" w:rsidRDefault="008864C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>3. MELHORIA DE CONDIÇÕES DE ACESSIBILIDADE</w:t>
      </w:r>
    </w:p>
    <w:p w:rsidR="008864C3" w:rsidRPr="00801D53" w:rsidRDefault="008864C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>3.1 Instalar plataformas elevatórias de acessibilidade; 3.2 Instalar elevadores quando necessário; 3.3 Adequar escadas; 3.4 Adaptar banheiros; 3.5 Construir calçadas interligando todos os blocos; 3.6 Instalar sinalização tátil; 3.7 Rebaixar calçadas; 3.8 Construir rampas de acesso; 3.9 Implantar sinalização visual e tátil para identificação de ambientes; 3.10 Instalar e reorganizar assentos especiais nos auditórios; 3.11 Adquirir mobiliário adaptado; 3.12 Adaptar balcões de atendimentos; 3.13 Delimitar vagas especiais nos estacionamentos; 3.14 Adquirir e disponibilizar transporte adaptado</w:t>
      </w:r>
      <w:r w:rsidR="00801D53" w:rsidRPr="00801D53">
        <w:rPr>
          <w:rFonts w:ascii="Calibri" w:hAnsi="Calibri" w:cs="Calibri"/>
          <w:highlight w:val="lightGray"/>
        </w:rPr>
        <w:t>.</w:t>
      </w:r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4. SUPORTE À CULTURA, AO ESPORTE E AO </w:t>
      </w:r>
      <w:proofErr w:type="gramStart"/>
      <w:r w:rsidRPr="00801D53">
        <w:rPr>
          <w:rFonts w:ascii="Calibri" w:hAnsi="Calibri" w:cs="Calibri"/>
          <w:highlight w:val="lightGray"/>
        </w:rPr>
        <w:t>LAZER</w:t>
      </w:r>
      <w:proofErr w:type="gramEnd"/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lastRenderedPageBreak/>
        <w:t>4.1 Construir e/ou reformar quadras poliesportivas; 4.2 Reformar área do campo de futebol e quadras descobertas da Sede; 4.3 Criar e revitalizar praças e espaços de lazer, de atividade física e convivência; 4.4 Construir centro de convenções e eventos da UFRPE.</w:t>
      </w:r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>5. MELHORIA DA INFRAESTRUTURA ACADÊMICA E ADMINISTRATIVA</w:t>
      </w:r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5.1 Universalizar a oferta adequada de infraestrutura para todos os níveis de ensino com salas de aula, auditórios, e salas de professores; 5.2 Disponibilizar espaços para estudos individuais e em grupos com guarda-volumes; 5.3 Ampliar a oferta de salas de aula com recursos de Tecnologia da Informação e Comunicação; 5.4 Instalar e aprimorar laboratórios para pesquisa e aulas práticas; 5.5 Instalar e ampliar unidades educativas de produção agropecuárias; 5.6 Adequar às normas técnicas os espaços para condução de atividades </w:t>
      </w:r>
      <w:proofErr w:type="gramStart"/>
      <w:r w:rsidRPr="00801D53">
        <w:rPr>
          <w:rFonts w:ascii="Calibri" w:hAnsi="Calibri" w:cs="Calibri"/>
          <w:highlight w:val="lightGray"/>
        </w:rPr>
        <w:t>administrativas ;</w:t>
      </w:r>
      <w:proofErr w:type="gramEnd"/>
      <w:r w:rsidRPr="00801D53">
        <w:rPr>
          <w:rFonts w:ascii="Calibri" w:hAnsi="Calibri" w:cs="Calibri"/>
          <w:highlight w:val="lightGray"/>
        </w:rPr>
        <w:t xml:space="preserve"> 5.7 Padronizar as estruturas de biblioteca nos campi.</w:t>
      </w:r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>6. MELHORIA DA INFRAESTRUTURA DE APOIO LOGÍSTICO</w:t>
      </w:r>
    </w:p>
    <w:p w:rsidR="00801D53" w:rsidRPr="00801D53" w:rsidRDefault="00801D53" w:rsidP="00D6662F">
      <w:pPr>
        <w:jc w:val="both"/>
        <w:rPr>
          <w:rFonts w:ascii="Calibri" w:hAnsi="Calibri" w:cs="Calibri"/>
          <w:highlight w:val="lightGray"/>
        </w:rPr>
      </w:pPr>
      <w:r w:rsidRPr="00801D53">
        <w:rPr>
          <w:rFonts w:ascii="Calibri" w:hAnsi="Calibri" w:cs="Calibri"/>
          <w:highlight w:val="lightGray"/>
        </w:rPr>
        <w:t xml:space="preserve">6.1 Universalizar e adequar </w:t>
      </w:r>
      <w:proofErr w:type="gramStart"/>
      <w:r w:rsidRPr="00801D53">
        <w:rPr>
          <w:rFonts w:ascii="Calibri" w:hAnsi="Calibri" w:cs="Calibri"/>
          <w:highlight w:val="lightGray"/>
        </w:rPr>
        <w:t>a</w:t>
      </w:r>
      <w:proofErr w:type="gramEnd"/>
      <w:r w:rsidRPr="00801D53">
        <w:rPr>
          <w:rFonts w:ascii="Calibri" w:hAnsi="Calibri" w:cs="Calibri"/>
          <w:highlight w:val="lightGray"/>
        </w:rPr>
        <w:t xml:space="preserve"> oferta de Residência Universitária nos campi; 6.2 Universalizar e qualificar a oferta de Restaurantes Universitários nos campi; 6.3 Implantar </w:t>
      </w:r>
      <w:proofErr w:type="spellStart"/>
      <w:r w:rsidRPr="00801D53">
        <w:rPr>
          <w:rFonts w:ascii="Calibri" w:hAnsi="Calibri" w:cs="Calibri"/>
          <w:highlight w:val="lightGray"/>
        </w:rPr>
        <w:t>bicicletários</w:t>
      </w:r>
      <w:proofErr w:type="spellEnd"/>
      <w:r w:rsidRPr="00801D53">
        <w:rPr>
          <w:rFonts w:ascii="Calibri" w:hAnsi="Calibri" w:cs="Calibri"/>
          <w:highlight w:val="lightGray"/>
        </w:rPr>
        <w:t xml:space="preserve">; 6.4 Aumentar a abrangência e a velocidade de acesso à rede </w:t>
      </w:r>
      <w:proofErr w:type="spellStart"/>
      <w:r w:rsidRPr="00801D53">
        <w:rPr>
          <w:rFonts w:ascii="Calibri" w:hAnsi="Calibri" w:cs="Calibri"/>
          <w:highlight w:val="lightGray"/>
        </w:rPr>
        <w:t>cabeada</w:t>
      </w:r>
      <w:proofErr w:type="spellEnd"/>
      <w:r w:rsidRPr="00801D53">
        <w:rPr>
          <w:rFonts w:ascii="Calibri" w:hAnsi="Calibri" w:cs="Calibri"/>
          <w:highlight w:val="lightGray"/>
        </w:rPr>
        <w:t xml:space="preserve"> e sem fio; 6.5 Criar, ampliar e adequar os almoxarifados para guarda e conservação de insumos e bens novos e servíveis; 6.6 Construir e manter garagens para guarda e manutenção dos veículos oficiais; 6.7 Aumentar e recuperar a rede de iluminação pública dos campi; 6.8 Instalar sistema de câmaras de monitoramento nos campi; 6.9 Instalar e melhorar a sinalização horizontal e vertical das vias; 6.10 Implantar placas de sinalização e orientação ao visitante interna e externa.</w:t>
      </w:r>
    </w:p>
    <w:p w:rsidR="00201C14" w:rsidRPr="00300866" w:rsidRDefault="00201C14" w:rsidP="001905E9">
      <w:pPr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lastRenderedPageBreak/>
        <w:t>Forma recomendada:</w:t>
      </w:r>
    </w:p>
    <w:p w:rsidR="00201C14" w:rsidRPr="00176B9E" w:rsidRDefault="00201C14" w:rsidP="00201C14">
      <w:pPr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201C14" w:rsidRDefault="00201C14" w:rsidP="00201C14">
      <w:pPr>
        <w:rPr>
          <w:rFonts w:ascii="Calibri" w:hAnsi="Calibri" w:cs="Calibri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AF603D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</w:t>
      </w:r>
      <w:proofErr w:type="gramStart"/>
      <w:r w:rsidRPr="00300866">
        <w:rPr>
          <w:rFonts w:ascii="Calibri" w:hAnsi="Calibri" w:cs="Calibri"/>
        </w:rPr>
        <w:t>)</w:t>
      </w:r>
      <w:bookmarkStart w:id="1" w:name="_GoBack"/>
      <w:bookmarkEnd w:id="0"/>
      <w:bookmarkEnd w:id="1"/>
      <w:proofErr w:type="gramEnd"/>
    </w:p>
    <w:p w:rsidR="00870B1F" w:rsidRDefault="00870B1F" w:rsidP="00FF013F"/>
    <w:p w:rsidR="00FF013F" w:rsidRDefault="00FF013F" w:rsidP="00FF013F"/>
    <w:sectPr w:rsidR="00FF013F" w:rsidSect="00870B1F">
      <w:footerReference w:type="default" r:id="rId11"/>
      <w:type w:val="nextColumn"/>
      <w:pgSz w:w="16838" w:h="11906" w:orient="landscape" w:code="9"/>
      <w:pgMar w:top="1701" w:right="1418" w:bottom="1701" w:left="1418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0F6" w:rsidRDefault="00B600F6" w:rsidP="004370CB">
      <w:pPr>
        <w:spacing w:after="0" w:line="240" w:lineRule="auto"/>
      </w:pPr>
      <w:r>
        <w:separator/>
      </w:r>
    </w:p>
  </w:endnote>
  <w:endnote w:type="continuationSeparator" w:id="0">
    <w:p w:rsidR="00B600F6" w:rsidRDefault="00B600F6" w:rsidP="0043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933CF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933CF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103AAB">
          <w:rPr>
            <w:noProof/>
          </w:rPr>
          <w:t>2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1" name="Image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2988127"/>
      <w:docPartObj>
        <w:docPartGallery w:val="Page Numbers (Bottom of Page)"/>
        <w:docPartUnique/>
      </w:docPartObj>
    </w:sdtPr>
    <w:sdtContent>
      <w:p w:rsidR="00201C14" w:rsidRDefault="00201C14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13970</wp:posOffset>
              </wp:positionV>
              <wp:extent cx="4471425" cy="292609"/>
              <wp:effectExtent l="0" t="0" r="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rodape_cap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71425" cy="2926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33CF4">
          <w:fldChar w:fldCharType="begin"/>
        </w:r>
        <w:r>
          <w:instrText>PAGE   \* MERGEFORMAT</w:instrText>
        </w:r>
        <w:r w:rsidR="00933CF4">
          <w:fldChar w:fldCharType="separate"/>
        </w:r>
        <w:r w:rsidR="00FF013F">
          <w:rPr>
            <w:noProof/>
          </w:rPr>
          <w:t>4</w:t>
        </w:r>
        <w:r w:rsidR="00933CF4">
          <w:fldChar w:fldCharType="end"/>
        </w:r>
      </w:p>
    </w:sdtContent>
  </w:sdt>
  <w:p w:rsidR="00201C14" w:rsidRDefault="00201C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0F6" w:rsidRDefault="00B600F6" w:rsidP="004370CB">
      <w:pPr>
        <w:spacing w:after="0" w:line="240" w:lineRule="auto"/>
      </w:pPr>
      <w:r>
        <w:separator/>
      </w:r>
    </w:p>
  </w:footnote>
  <w:footnote w:type="continuationSeparator" w:id="0">
    <w:p w:rsidR="00B600F6" w:rsidRDefault="00B600F6" w:rsidP="00437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157BA"/>
    <w:rsid w:val="000F1F4E"/>
    <w:rsid w:val="00103AAB"/>
    <w:rsid w:val="001905E9"/>
    <w:rsid w:val="0020026C"/>
    <w:rsid w:val="00201C14"/>
    <w:rsid w:val="004370CB"/>
    <w:rsid w:val="005524D9"/>
    <w:rsid w:val="005B5DD6"/>
    <w:rsid w:val="007B4F91"/>
    <w:rsid w:val="007C0AFC"/>
    <w:rsid w:val="007C3368"/>
    <w:rsid w:val="00801D53"/>
    <w:rsid w:val="00855600"/>
    <w:rsid w:val="00870B1F"/>
    <w:rsid w:val="008864C3"/>
    <w:rsid w:val="00933CF4"/>
    <w:rsid w:val="009C4C27"/>
    <w:rsid w:val="00A07346"/>
    <w:rsid w:val="00AE43E4"/>
    <w:rsid w:val="00AF603D"/>
    <w:rsid w:val="00B35E2A"/>
    <w:rsid w:val="00B600F6"/>
    <w:rsid w:val="00CE3957"/>
    <w:rsid w:val="00D6662F"/>
    <w:rsid w:val="00F02C7E"/>
    <w:rsid w:val="00F30D69"/>
    <w:rsid w:val="00F8677B"/>
    <w:rsid w:val="00FF0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0CB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1025</Words>
  <Characters>5538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Joana Silva</dc:creator>
  <cp:lastModifiedBy>UFRPE-8372</cp:lastModifiedBy>
  <cp:revision>3</cp:revision>
  <dcterms:created xsi:type="dcterms:W3CDTF">2020-11-19T18:25:00Z</dcterms:created>
  <dcterms:modified xsi:type="dcterms:W3CDTF">2020-11-19T19:18:00Z</dcterms:modified>
</cp:coreProperties>
</file>